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32" w:rsidRPr="0056260E" w:rsidRDefault="00391132" w:rsidP="00FE7F9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E7F9E">
        <w:rPr>
          <w:rFonts w:ascii="Times New Roman" w:hAnsi="Times New Roman" w:cs="Times New Roman"/>
          <w:b/>
          <w:sz w:val="26"/>
          <w:szCs w:val="26"/>
        </w:rPr>
        <w:t>APSTIPRINU:</w:t>
      </w:r>
      <w:r w:rsidRPr="0056260E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FE7F9E" w:rsidRDefault="00245E81" w:rsidP="005626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J.Norviļa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Madonas M</w:t>
      </w:r>
      <w:r w:rsidR="00391132" w:rsidRPr="0056260E">
        <w:rPr>
          <w:rFonts w:ascii="Times New Roman" w:hAnsi="Times New Roman" w:cs="Times New Roman"/>
          <w:sz w:val="26"/>
          <w:szCs w:val="26"/>
        </w:rPr>
        <w:t>ūzikas skolas</w:t>
      </w:r>
    </w:p>
    <w:p w:rsidR="00391132" w:rsidRPr="0056260E" w:rsidRDefault="00391132" w:rsidP="005626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 xml:space="preserve"> direktors Mārtiņš Bergs</w:t>
      </w:r>
    </w:p>
    <w:p w:rsidR="00391132" w:rsidRPr="0056260E" w:rsidRDefault="00245E81" w:rsidP="005626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2018.gada 7.jūnijā</w:t>
      </w:r>
    </w:p>
    <w:p w:rsidR="00245E81" w:rsidRDefault="00245E81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1132" w:rsidRPr="00F77AF2" w:rsidRDefault="00245E81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AF2">
        <w:rPr>
          <w:rFonts w:ascii="Times New Roman" w:hAnsi="Times New Roman" w:cs="Times New Roman"/>
          <w:b/>
          <w:sz w:val="28"/>
          <w:szCs w:val="28"/>
        </w:rPr>
        <w:t>Jāņa Norviļa Madonas M</w:t>
      </w:r>
      <w:r w:rsidR="00391132" w:rsidRPr="00F77AF2">
        <w:rPr>
          <w:rFonts w:ascii="Times New Roman" w:hAnsi="Times New Roman" w:cs="Times New Roman"/>
          <w:b/>
          <w:sz w:val="28"/>
          <w:szCs w:val="28"/>
        </w:rPr>
        <w:t>ūzikas skolas</w:t>
      </w:r>
    </w:p>
    <w:p w:rsidR="00391132" w:rsidRPr="00F77AF2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AF2">
        <w:rPr>
          <w:rFonts w:ascii="Times New Roman" w:hAnsi="Times New Roman" w:cs="Times New Roman"/>
          <w:b/>
          <w:sz w:val="28"/>
          <w:szCs w:val="28"/>
        </w:rPr>
        <w:t>Izglītības programmas</w:t>
      </w:r>
    </w:p>
    <w:p w:rsidR="00391132" w:rsidRPr="00F77AF2" w:rsidRDefault="00245E81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AF2">
        <w:rPr>
          <w:rFonts w:ascii="Times New Roman" w:hAnsi="Times New Roman" w:cs="Times New Roman"/>
          <w:b/>
          <w:sz w:val="28"/>
          <w:szCs w:val="28"/>
        </w:rPr>
        <w:t>“</w:t>
      </w:r>
      <w:r w:rsidR="00B216FE" w:rsidRPr="00F77AF2">
        <w:rPr>
          <w:rFonts w:ascii="Times New Roman" w:hAnsi="Times New Roman" w:cs="Times New Roman"/>
          <w:b/>
          <w:sz w:val="28"/>
          <w:szCs w:val="28"/>
        </w:rPr>
        <w:t xml:space="preserve">Taustiņinstrumentu </w:t>
      </w:r>
      <w:r w:rsidRPr="00F77AF2">
        <w:rPr>
          <w:rFonts w:ascii="Times New Roman" w:hAnsi="Times New Roman" w:cs="Times New Roman"/>
          <w:b/>
          <w:sz w:val="28"/>
          <w:szCs w:val="28"/>
        </w:rPr>
        <w:t>spēle”</w:t>
      </w:r>
    </w:p>
    <w:p w:rsidR="00391132" w:rsidRPr="00F77AF2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AF2">
        <w:rPr>
          <w:rFonts w:ascii="Times New Roman" w:hAnsi="Times New Roman" w:cs="Times New Roman"/>
          <w:b/>
          <w:sz w:val="28"/>
          <w:szCs w:val="28"/>
        </w:rPr>
        <w:t>Mācību priekšmeta</w:t>
      </w:r>
    </w:p>
    <w:p w:rsidR="00391132" w:rsidRPr="00F77AF2" w:rsidRDefault="00245E81" w:rsidP="00E25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AF2">
        <w:rPr>
          <w:rFonts w:ascii="Times New Roman" w:hAnsi="Times New Roman" w:cs="Times New Roman"/>
          <w:b/>
          <w:sz w:val="28"/>
          <w:szCs w:val="28"/>
        </w:rPr>
        <w:t>“</w:t>
      </w:r>
      <w:r w:rsidR="00E2502F" w:rsidRPr="00F77AF2">
        <w:rPr>
          <w:rFonts w:ascii="Times New Roman" w:hAnsi="Times New Roman" w:cs="Times New Roman"/>
          <w:b/>
          <w:sz w:val="28"/>
          <w:szCs w:val="28"/>
        </w:rPr>
        <w:t>Klavier</w:t>
      </w:r>
      <w:r w:rsidR="00391132" w:rsidRPr="00F77AF2">
        <w:rPr>
          <w:rFonts w:ascii="Times New Roman" w:hAnsi="Times New Roman" w:cs="Times New Roman"/>
          <w:b/>
          <w:sz w:val="28"/>
          <w:szCs w:val="28"/>
        </w:rPr>
        <w:t>spēle</w:t>
      </w:r>
      <w:r w:rsidRPr="00F77AF2">
        <w:rPr>
          <w:rFonts w:ascii="Times New Roman" w:hAnsi="Times New Roman" w:cs="Times New Roman"/>
          <w:b/>
          <w:sz w:val="28"/>
          <w:szCs w:val="28"/>
        </w:rPr>
        <w:t>”</w:t>
      </w:r>
    </w:p>
    <w:p w:rsidR="00391132" w:rsidRPr="00F77AF2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AF2">
        <w:rPr>
          <w:rFonts w:ascii="Times New Roman" w:hAnsi="Times New Roman" w:cs="Times New Roman"/>
          <w:b/>
          <w:sz w:val="28"/>
          <w:szCs w:val="28"/>
        </w:rPr>
        <w:t>sagatavošanas klases</w:t>
      </w:r>
    </w:p>
    <w:p w:rsidR="00391132" w:rsidRPr="00F77AF2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AF2">
        <w:rPr>
          <w:rFonts w:ascii="Times New Roman" w:hAnsi="Times New Roman" w:cs="Times New Roman"/>
          <w:b/>
          <w:sz w:val="28"/>
          <w:szCs w:val="28"/>
        </w:rPr>
        <w:t xml:space="preserve"> programma</w:t>
      </w:r>
    </w:p>
    <w:p w:rsidR="007F00F4" w:rsidRDefault="007F00F4" w:rsidP="00245E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7F9E" w:rsidRPr="00245E81" w:rsidRDefault="00FE7F9E" w:rsidP="00245E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1132" w:rsidRPr="0056260E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Profesionālās ievirzes izglītības programmas</w:t>
      </w:r>
    </w:p>
    <w:p w:rsidR="00391132" w:rsidRPr="0056260E" w:rsidRDefault="00B216FE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Taustiņ</w:t>
      </w:r>
      <w:r w:rsidR="00391132" w:rsidRPr="0056260E">
        <w:rPr>
          <w:rFonts w:ascii="Times New Roman" w:hAnsi="Times New Roman" w:cs="Times New Roman"/>
          <w:b/>
          <w:sz w:val="26"/>
          <w:szCs w:val="26"/>
        </w:rPr>
        <w:t>instrumentu spēle-</w:t>
      </w:r>
      <w:r w:rsidR="00E2502F">
        <w:rPr>
          <w:rFonts w:ascii="Times New Roman" w:hAnsi="Times New Roman" w:cs="Times New Roman"/>
          <w:b/>
          <w:sz w:val="26"/>
          <w:szCs w:val="26"/>
        </w:rPr>
        <w:t>Klavier</w:t>
      </w:r>
      <w:r w:rsidR="00391132" w:rsidRPr="0056260E">
        <w:rPr>
          <w:rFonts w:ascii="Times New Roman" w:hAnsi="Times New Roman" w:cs="Times New Roman"/>
          <w:b/>
          <w:sz w:val="26"/>
          <w:szCs w:val="26"/>
        </w:rPr>
        <w:t>spēle</w:t>
      </w:r>
    </w:p>
    <w:p w:rsidR="00391132" w:rsidRPr="0056260E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sagatavošanas klases programmas apraksts</w:t>
      </w:r>
    </w:p>
    <w:p w:rsidR="00391132" w:rsidRPr="0056260E" w:rsidRDefault="00391132" w:rsidP="005626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1132" w:rsidRPr="0056260E" w:rsidRDefault="00391132" w:rsidP="005626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1.Programmas mērķis</w:t>
      </w:r>
    </w:p>
    <w:p w:rsidR="00391132" w:rsidRDefault="00E2502F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Nodrošināt audzēknim iespēju sagatavoties mūzikas profesionālās ievirzes izglītības apguvei instrumentālās mūzikas programmā Klavierspēle.</w:t>
      </w:r>
    </w:p>
    <w:p w:rsidR="00245E81" w:rsidRPr="0056260E" w:rsidRDefault="00245E81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7DF9" w:rsidRPr="0056260E" w:rsidRDefault="00997DF9" w:rsidP="005626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2.Programmas uzdevumi</w:t>
      </w:r>
    </w:p>
    <w:p w:rsidR="00997DF9" w:rsidRPr="0056260E" w:rsidRDefault="00997DF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1.</w:t>
      </w:r>
      <w:r w:rsidR="00F77AF2">
        <w:rPr>
          <w:rFonts w:ascii="Times New Roman" w:hAnsi="Times New Roman" w:cs="Times New Roman"/>
          <w:sz w:val="26"/>
          <w:szCs w:val="26"/>
        </w:rPr>
        <w:t xml:space="preserve"> </w:t>
      </w:r>
      <w:r w:rsidRPr="0056260E">
        <w:rPr>
          <w:rFonts w:ascii="Times New Roman" w:hAnsi="Times New Roman" w:cs="Times New Roman"/>
          <w:sz w:val="26"/>
          <w:szCs w:val="26"/>
        </w:rPr>
        <w:t>Veicināt izglītojamā muzikālo, intelektuālo, un emocionālo spēju attīstību;</w:t>
      </w:r>
    </w:p>
    <w:p w:rsidR="00997DF9" w:rsidRPr="0056260E" w:rsidRDefault="00997DF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2.</w:t>
      </w:r>
      <w:r w:rsidR="00F77AF2">
        <w:rPr>
          <w:rFonts w:ascii="Times New Roman" w:hAnsi="Times New Roman" w:cs="Times New Roman"/>
          <w:sz w:val="26"/>
          <w:szCs w:val="26"/>
        </w:rPr>
        <w:t xml:space="preserve"> </w:t>
      </w:r>
      <w:r w:rsidRPr="0056260E">
        <w:rPr>
          <w:rFonts w:ascii="Times New Roman" w:hAnsi="Times New Roman" w:cs="Times New Roman"/>
          <w:sz w:val="26"/>
          <w:szCs w:val="26"/>
        </w:rPr>
        <w:t>Sekmēt individuālās muzikālās darbības pieredzes apguvi;</w:t>
      </w:r>
    </w:p>
    <w:p w:rsidR="00997DF9" w:rsidRPr="0056260E" w:rsidRDefault="00997DF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3.</w:t>
      </w:r>
      <w:r w:rsidR="00F77AF2">
        <w:rPr>
          <w:rFonts w:ascii="Times New Roman" w:hAnsi="Times New Roman" w:cs="Times New Roman"/>
          <w:sz w:val="26"/>
          <w:szCs w:val="26"/>
        </w:rPr>
        <w:t xml:space="preserve"> </w:t>
      </w:r>
      <w:r w:rsidR="007404B5" w:rsidRPr="0056260E">
        <w:rPr>
          <w:rFonts w:ascii="Times New Roman" w:hAnsi="Times New Roman" w:cs="Times New Roman"/>
          <w:sz w:val="26"/>
          <w:szCs w:val="26"/>
        </w:rPr>
        <w:t>Sniegt un attīstīt pirmās iemaņas</w:t>
      </w:r>
      <w:r w:rsidR="00E2502F">
        <w:rPr>
          <w:rFonts w:ascii="Times New Roman" w:hAnsi="Times New Roman" w:cs="Times New Roman"/>
          <w:sz w:val="26"/>
          <w:szCs w:val="26"/>
        </w:rPr>
        <w:t xml:space="preserve"> klavier</w:t>
      </w:r>
      <w:r w:rsidR="007404B5" w:rsidRPr="0056260E">
        <w:rPr>
          <w:rFonts w:ascii="Times New Roman" w:hAnsi="Times New Roman" w:cs="Times New Roman"/>
          <w:sz w:val="26"/>
          <w:szCs w:val="26"/>
        </w:rPr>
        <w:t>spēlē;</w:t>
      </w:r>
    </w:p>
    <w:p w:rsidR="00997DF9" w:rsidRPr="0056260E" w:rsidRDefault="00997DF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4.</w:t>
      </w:r>
      <w:r w:rsidR="00F77AF2">
        <w:rPr>
          <w:rFonts w:ascii="Times New Roman" w:hAnsi="Times New Roman" w:cs="Times New Roman"/>
          <w:sz w:val="26"/>
          <w:szCs w:val="26"/>
        </w:rPr>
        <w:t xml:space="preserve"> </w:t>
      </w:r>
      <w:r w:rsidR="007404B5" w:rsidRPr="0056260E">
        <w:rPr>
          <w:rFonts w:ascii="Times New Roman" w:hAnsi="Times New Roman" w:cs="Times New Roman"/>
          <w:sz w:val="26"/>
          <w:szCs w:val="26"/>
        </w:rPr>
        <w:t>Attīstīt audzēkņa radošumu.</w:t>
      </w:r>
    </w:p>
    <w:p w:rsidR="007404B5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 xml:space="preserve">5.Motivēt un radīt interesi par </w:t>
      </w:r>
      <w:r w:rsidR="00E2502F">
        <w:rPr>
          <w:rFonts w:ascii="Times New Roman" w:hAnsi="Times New Roman" w:cs="Times New Roman"/>
          <w:sz w:val="26"/>
          <w:szCs w:val="26"/>
        </w:rPr>
        <w:t>klavier</w:t>
      </w:r>
      <w:r w:rsidRPr="0056260E">
        <w:rPr>
          <w:rFonts w:ascii="Times New Roman" w:hAnsi="Times New Roman" w:cs="Times New Roman"/>
          <w:sz w:val="26"/>
          <w:szCs w:val="26"/>
        </w:rPr>
        <w:t>spēles apguvi.</w:t>
      </w:r>
    </w:p>
    <w:p w:rsidR="00245E81" w:rsidRPr="0056260E" w:rsidRDefault="00245E81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3.Uzņemšanas prasības</w:t>
      </w:r>
    </w:p>
    <w:p w:rsidR="007404B5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Profesionālās ievirzes izglītības programmas sagatavošanas klasē audzēknis tiek uzņemts, pamatojoties uz izglītības iestādē noteiktā fizioloģiskās piemērotības un muzikālo dotību pārbaudījuma rezultātiem.</w:t>
      </w:r>
    </w:p>
    <w:p w:rsidR="00245E81" w:rsidRPr="0056260E" w:rsidRDefault="00245E81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4.Programmas saturs</w:t>
      </w: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1.</w:t>
      </w:r>
      <w:r w:rsidR="00F77AF2">
        <w:rPr>
          <w:rFonts w:ascii="Times New Roman" w:hAnsi="Times New Roman" w:cs="Times New Roman"/>
          <w:sz w:val="26"/>
          <w:szCs w:val="26"/>
        </w:rPr>
        <w:t xml:space="preserve"> </w:t>
      </w:r>
      <w:r w:rsidRPr="0056260E">
        <w:rPr>
          <w:rFonts w:ascii="Times New Roman" w:hAnsi="Times New Roman" w:cs="Times New Roman"/>
          <w:sz w:val="26"/>
          <w:szCs w:val="26"/>
        </w:rPr>
        <w:t>Mūzikas uztvere:</w:t>
      </w: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Mūzikas uztvere pēc dzirdes;</w:t>
      </w: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Mūzikas daudzveidības iepazīšana;</w:t>
      </w: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Iekšējās dzirdes, muzikālās atmiņas un ritma izjūtas attīstīšana;</w:t>
      </w: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2.</w:t>
      </w:r>
      <w:r w:rsidR="00F77AF2">
        <w:rPr>
          <w:rFonts w:ascii="Times New Roman" w:hAnsi="Times New Roman" w:cs="Times New Roman"/>
          <w:sz w:val="26"/>
          <w:szCs w:val="26"/>
        </w:rPr>
        <w:t xml:space="preserve"> </w:t>
      </w:r>
      <w:r w:rsidRPr="0056260E">
        <w:rPr>
          <w:rFonts w:ascii="Times New Roman" w:hAnsi="Times New Roman" w:cs="Times New Roman"/>
          <w:sz w:val="26"/>
          <w:szCs w:val="26"/>
        </w:rPr>
        <w:t>Mūzikas valoda:</w:t>
      </w:r>
    </w:p>
    <w:p w:rsidR="007404B5" w:rsidRPr="0056260E" w:rsidRDefault="00326A70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Daudzveidīgu</w:t>
      </w:r>
      <w:r w:rsidR="0060146E" w:rsidRPr="0056260E">
        <w:rPr>
          <w:rFonts w:ascii="Times New Roman" w:hAnsi="Times New Roman" w:cs="Times New Roman"/>
          <w:sz w:val="26"/>
          <w:szCs w:val="26"/>
        </w:rPr>
        <w:t xml:space="preserve"> mūzikas piemēru iepazīšana, atbilstoši audzēkņa vecumam;</w:t>
      </w:r>
    </w:p>
    <w:p w:rsidR="002D66F4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Iepazīšanās ar mūzikas izteiksmes līdzekļiem</w:t>
      </w:r>
      <w:r w:rsidR="00E2502F">
        <w:rPr>
          <w:rFonts w:ascii="Times New Roman" w:hAnsi="Times New Roman" w:cs="Times New Roman"/>
          <w:sz w:val="26"/>
          <w:szCs w:val="26"/>
        </w:rPr>
        <w:t xml:space="preserve"> </w:t>
      </w:r>
      <w:r w:rsidRPr="0056260E">
        <w:rPr>
          <w:rFonts w:ascii="Times New Roman" w:hAnsi="Times New Roman" w:cs="Times New Roman"/>
          <w:sz w:val="26"/>
          <w:szCs w:val="26"/>
        </w:rPr>
        <w:t>(</w:t>
      </w:r>
      <w:r w:rsidR="00326A70">
        <w:rPr>
          <w:rFonts w:ascii="Times New Roman" w:hAnsi="Times New Roman" w:cs="Times New Roman"/>
          <w:sz w:val="26"/>
          <w:szCs w:val="26"/>
        </w:rPr>
        <w:t>temps,</w:t>
      </w:r>
      <w:r w:rsidR="00E2502F">
        <w:rPr>
          <w:rFonts w:ascii="Times New Roman" w:hAnsi="Times New Roman" w:cs="Times New Roman"/>
          <w:sz w:val="26"/>
          <w:szCs w:val="26"/>
        </w:rPr>
        <w:t xml:space="preserve"> </w:t>
      </w:r>
      <w:r w:rsidRPr="0056260E">
        <w:rPr>
          <w:rFonts w:ascii="Times New Roman" w:hAnsi="Times New Roman" w:cs="Times New Roman"/>
          <w:sz w:val="26"/>
          <w:szCs w:val="26"/>
        </w:rPr>
        <w:t>ritms, dinamika, skaņas augstums, u.c.)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3.</w:t>
      </w:r>
      <w:r w:rsidR="00F77AF2">
        <w:rPr>
          <w:rFonts w:ascii="Times New Roman" w:hAnsi="Times New Roman" w:cs="Times New Roman"/>
          <w:sz w:val="26"/>
          <w:szCs w:val="26"/>
        </w:rPr>
        <w:t xml:space="preserve"> </w:t>
      </w:r>
      <w:r w:rsidRPr="0056260E">
        <w:rPr>
          <w:rFonts w:ascii="Times New Roman" w:hAnsi="Times New Roman" w:cs="Times New Roman"/>
          <w:sz w:val="26"/>
          <w:szCs w:val="26"/>
        </w:rPr>
        <w:t>Muzikāli radošā darbība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Muzikāli intelektuālo spēju attīstība;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Praktiskā muzicēšana, apgūstot instrumenta spēl</w:t>
      </w:r>
      <w:r w:rsidR="00B216FE">
        <w:rPr>
          <w:rFonts w:ascii="Times New Roman" w:hAnsi="Times New Roman" w:cs="Times New Roman"/>
          <w:sz w:val="26"/>
          <w:szCs w:val="26"/>
        </w:rPr>
        <w:t>es pamatus gan solo</w:t>
      </w:r>
      <w:r w:rsidR="00326A70">
        <w:rPr>
          <w:rFonts w:ascii="Times New Roman" w:hAnsi="Times New Roman" w:cs="Times New Roman"/>
          <w:sz w:val="26"/>
          <w:szCs w:val="26"/>
        </w:rPr>
        <w:t>, gan duetā ar skolotāju;</w:t>
      </w:r>
    </w:p>
    <w:p w:rsidR="0060146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Citu izpildītāju atskaņojuma vērošana un analīze.</w:t>
      </w:r>
    </w:p>
    <w:p w:rsidR="00F77AF2" w:rsidRPr="0056260E" w:rsidRDefault="00F77AF2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4.Mācību metodes.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1.</w:t>
      </w:r>
      <w:r w:rsidR="00F77AF2">
        <w:rPr>
          <w:rFonts w:ascii="Times New Roman" w:hAnsi="Times New Roman" w:cs="Times New Roman"/>
          <w:sz w:val="26"/>
          <w:szCs w:val="26"/>
        </w:rPr>
        <w:t xml:space="preserve"> </w:t>
      </w:r>
      <w:r w:rsidRPr="0056260E">
        <w:rPr>
          <w:rFonts w:ascii="Times New Roman" w:hAnsi="Times New Roman" w:cs="Times New Roman"/>
          <w:sz w:val="26"/>
          <w:szCs w:val="26"/>
        </w:rPr>
        <w:t>Informācijas sniegšanas metodes: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Verbālās metodes</w:t>
      </w:r>
      <w:r w:rsidR="00E2502F">
        <w:rPr>
          <w:rFonts w:ascii="Times New Roman" w:hAnsi="Times New Roman" w:cs="Times New Roman"/>
          <w:sz w:val="26"/>
          <w:szCs w:val="26"/>
        </w:rPr>
        <w:t xml:space="preserve"> –</w:t>
      </w:r>
      <w:r w:rsidRPr="0056260E">
        <w:rPr>
          <w:rFonts w:ascii="Times New Roman" w:hAnsi="Times New Roman" w:cs="Times New Roman"/>
          <w:sz w:val="26"/>
          <w:szCs w:val="26"/>
        </w:rPr>
        <w:t xml:space="preserve"> stāstījums, pārrunas;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Uzskatāmās metodes – demonstrēšana, ilustrēšana;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Praktiskās metodes</w:t>
      </w:r>
      <w:r w:rsidR="00E2502F">
        <w:rPr>
          <w:rFonts w:ascii="Times New Roman" w:hAnsi="Times New Roman" w:cs="Times New Roman"/>
          <w:sz w:val="26"/>
          <w:szCs w:val="26"/>
        </w:rPr>
        <w:t xml:space="preserve"> –</w:t>
      </w:r>
      <w:r w:rsidRPr="0056260E">
        <w:rPr>
          <w:rFonts w:ascii="Times New Roman" w:hAnsi="Times New Roman" w:cs="Times New Roman"/>
          <w:sz w:val="26"/>
          <w:szCs w:val="26"/>
        </w:rPr>
        <w:t xml:space="preserve"> vingrinājumi.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2.</w:t>
      </w:r>
      <w:r w:rsidR="00F77AF2">
        <w:rPr>
          <w:rFonts w:ascii="Times New Roman" w:hAnsi="Times New Roman" w:cs="Times New Roman"/>
          <w:sz w:val="26"/>
          <w:szCs w:val="26"/>
        </w:rPr>
        <w:t xml:space="preserve"> </w:t>
      </w:r>
      <w:r w:rsidRPr="0056260E">
        <w:rPr>
          <w:rFonts w:ascii="Times New Roman" w:hAnsi="Times New Roman" w:cs="Times New Roman"/>
          <w:sz w:val="26"/>
          <w:szCs w:val="26"/>
        </w:rPr>
        <w:t>Izziņas darbības organizācijas metodes: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Induktīvā metode;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Deduktīvā metode;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Reproduktīvā metode;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Problēmmeklējumu metode.</w:t>
      </w: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3. Izglītojamo un skolotāju kopdarbības metodes:</w:t>
      </w:r>
    </w:p>
    <w:p w:rsidR="0060146E" w:rsidRPr="0056260E" w:rsidRDefault="008A5DD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6260E">
        <w:rPr>
          <w:rFonts w:ascii="Times New Roman" w:hAnsi="Times New Roman" w:cs="Times New Roman"/>
          <w:sz w:val="26"/>
          <w:szCs w:val="26"/>
        </w:rPr>
        <w:t>Monoloģiskās</w:t>
      </w:r>
      <w:proofErr w:type="spellEnd"/>
      <w:r w:rsidRPr="0056260E">
        <w:rPr>
          <w:rFonts w:ascii="Times New Roman" w:hAnsi="Times New Roman" w:cs="Times New Roman"/>
          <w:sz w:val="26"/>
          <w:szCs w:val="26"/>
        </w:rPr>
        <w:t xml:space="preserve"> metodes</w:t>
      </w:r>
      <w:r w:rsidR="00E2502F">
        <w:rPr>
          <w:rFonts w:ascii="Times New Roman" w:hAnsi="Times New Roman" w:cs="Times New Roman"/>
          <w:sz w:val="26"/>
          <w:szCs w:val="26"/>
        </w:rPr>
        <w:t xml:space="preserve"> – stāstījums</w:t>
      </w:r>
      <w:r w:rsidRPr="0056260E">
        <w:rPr>
          <w:rFonts w:ascii="Times New Roman" w:hAnsi="Times New Roman" w:cs="Times New Roman"/>
          <w:sz w:val="26"/>
          <w:szCs w:val="26"/>
        </w:rPr>
        <w:t>, demonstrējumi;</w:t>
      </w:r>
    </w:p>
    <w:p w:rsidR="008A5DD9" w:rsidRDefault="008A5DD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6260E">
        <w:rPr>
          <w:rFonts w:ascii="Times New Roman" w:hAnsi="Times New Roman" w:cs="Times New Roman"/>
          <w:sz w:val="26"/>
          <w:szCs w:val="26"/>
        </w:rPr>
        <w:t>Dialoģiskās</w:t>
      </w:r>
      <w:proofErr w:type="spellEnd"/>
      <w:r w:rsidRPr="0056260E">
        <w:rPr>
          <w:rFonts w:ascii="Times New Roman" w:hAnsi="Times New Roman" w:cs="Times New Roman"/>
          <w:sz w:val="26"/>
          <w:szCs w:val="26"/>
        </w:rPr>
        <w:t xml:space="preserve"> metodes</w:t>
      </w:r>
      <w:r w:rsidR="00E2502F">
        <w:rPr>
          <w:rFonts w:ascii="Times New Roman" w:hAnsi="Times New Roman" w:cs="Times New Roman"/>
          <w:sz w:val="26"/>
          <w:szCs w:val="26"/>
        </w:rPr>
        <w:t xml:space="preserve"> –</w:t>
      </w:r>
      <w:r w:rsidRPr="0056260E">
        <w:rPr>
          <w:rFonts w:ascii="Times New Roman" w:hAnsi="Times New Roman" w:cs="Times New Roman"/>
          <w:sz w:val="26"/>
          <w:szCs w:val="26"/>
        </w:rPr>
        <w:t xml:space="preserve"> dialogi, sarunas, lomu spēles.</w:t>
      </w:r>
    </w:p>
    <w:p w:rsidR="00245E81" w:rsidRPr="0056260E" w:rsidRDefault="00245E81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DD9" w:rsidRPr="0056260E" w:rsidRDefault="008A5DD9" w:rsidP="005626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5.Programmas apguves kvalitātes novērtēšana</w:t>
      </w:r>
    </w:p>
    <w:p w:rsidR="008A5DD9" w:rsidRPr="0056260E" w:rsidRDefault="00A90EEA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Programmas noslēgumā audzēknis kārto</w:t>
      </w:r>
      <w:r w:rsidR="008A5DD9" w:rsidRPr="0056260E">
        <w:rPr>
          <w:rFonts w:ascii="Times New Roman" w:hAnsi="Times New Roman" w:cs="Times New Roman"/>
          <w:sz w:val="26"/>
          <w:szCs w:val="26"/>
        </w:rPr>
        <w:t xml:space="preserve"> eksāmenu, kurā atskaņo</w:t>
      </w:r>
      <w:r w:rsidRPr="0056260E">
        <w:rPr>
          <w:rFonts w:ascii="Times New Roman" w:hAnsi="Times New Roman" w:cs="Times New Roman"/>
          <w:sz w:val="26"/>
          <w:szCs w:val="26"/>
        </w:rPr>
        <w:t xml:space="preserve"> divus</w:t>
      </w:r>
      <w:r w:rsidR="00636E10">
        <w:rPr>
          <w:rFonts w:ascii="Times New Roman" w:hAnsi="Times New Roman" w:cs="Times New Roman"/>
          <w:sz w:val="26"/>
          <w:szCs w:val="26"/>
        </w:rPr>
        <w:t xml:space="preserve"> dažāda rakstura </w:t>
      </w:r>
      <w:r w:rsidRPr="0056260E">
        <w:rPr>
          <w:rFonts w:ascii="Times New Roman" w:hAnsi="Times New Roman" w:cs="Times New Roman"/>
          <w:sz w:val="26"/>
          <w:szCs w:val="26"/>
        </w:rPr>
        <w:t xml:space="preserve"> skaņdarbus</w:t>
      </w:r>
      <w:r w:rsidR="00636E10">
        <w:rPr>
          <w:rFonts w:ascii="Times New Roman" w:hAnsi="Times New Roman" w:cs="Times New Roman"/>
          <w:sz w:val="26"/>
          <w:szCs w:val="26"/>
        </w:rPr>
        <w:t xml:space="preserve"> ar abām rokām kopā.</w:t>
      </w:r>
      <w:r w:rsidRPr="0056260E">
        <w:rPr>
          <w:rFonts w:ascii="Times New Roman" w:hAnsi="Times New Roman" w:cs="Times New Roman"/>
          <w:sz w:val="26"/>
          <w:szCs w:val="26"/>
        </w:rPr>
        <w:t xml:space="preserve"> Vērtēšana notiek 10 ballu vērtējuma skalā, kad tiek vērtēti audzēkņa sasniegumi, piemērotība </w:t>
      </w:r>
      <w:r w:rsidR="00F77AF2">
        <w:rPr>
          <w:rFonts w:ascii="Times New Roman" w:hAnsi="Times New Roman" w:cs="Times New Roman"/>
          <w:sz w:val="26"/>
          <w:szCs w:val="26"/>
        </w:rPr>
        <w:t>klavier</w:t>
      </w:r>
      <w:r w:rsidRPr="0056260E">
        <w:rPr>
          <w:rFonts w:ascii="Times New Roman" w:hAnsi="Times New Roman" w:cs="Times New Roman"/>
          <w:sz w:val="26"/>
          <w:szCs w:val="26"/>
        </w:rPr>
        <w:t>spēlei un gatavība 1.klases prasībām.</w:t>
      </w:r>
    </w:p>
    <w:p w:rsidR="007F00F4" w:rsidRPr="0056260E" w:rsidRDefault="007F00F4" w:rsidP="005626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90EEA" w:rsidRPr="0056260E" w:rsidRDefault="00A90EEA" w:rsidP="005626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260E">
        <w:rPr>
          <w:rFonts w:ascii="Times New Roman" w:hAnsi="Times New Roman" w:cs="Times New Roman"/>
          <w:b/>
          <w:sz w:val="26"/>
          <w:szCs w:val="26"/>
        </w:rPr>
        <w:t>6.Mācību satura apguves detalizētāks izklāsts</w:t>
      </w:r>
    </w:p>
    <w:p w:rsidR="00A90EEA" w:rsidRPr="0056260E" w:rsidRDefault="002E2067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6260E">
        <w:rPr>
          <w:rFonts w:ascii="Times New Roman" w:hAnsi="Times New Roman" w:cs="Times New Roman"/>
          <w:sz w:val="26"/>
          <w:szCs w:val="26"/>
          <w:u w:val="single"/>
        </w:rPr>
        <w:t>1.</w:t>
      </w:r>
      <w:r w:rsidR="00F77AF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6260E">
        <w:rPr>
          <w:rFonts w:ascii="Times New Roman" w:hAnsi="Times New Roman" w:cs="Times New Roman"/>
          <w:sz w:val="26"/>
          <w:szCs w:val="26"/>
          <w:u w:val="single"/>
        </w:rPr>
        <w:t>Priekšmeta apjoms</w:t>
      </w:r>
      <w:r w:rsidR="002D66F4">
        <w:rPr>
          <w:rFonts w:ascii="Times New Roman" w:hAnsi="Times New Roman" w:cs="Times New Roman"/>
          <w:sz w:val="26"/>
          <w:szCs w:val="26"/>
          <w:u w:val="single"/>
        </w:rPr>
        <w:t xml:space="preserve"> –</w:t>
      </w:r>
      <w:r w:rsidRPr="0056260E">
        <w:rPr>
          <w:rFonts w:ascii="Times New Roman" w:hAnsi="Times New Roman" w:cs="Times New Roman"/>
          <w:sz w:val="26"/>
          <w:szCs w:val="26"/>
          <w:u w:val="single"/>
        </w:rPr>
        <w:t xml:space="preserve"> divas 30 minūšu stundas nedēļā.</w:t>
      </w:r>
    </w:p>
    <w:p w:rsidR="002E2067" w:rsidRPr="0056260E" w:rsidRDefault="002E2067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6260E">
        <w:rPr>
          <w:rFonts w:ascii="Times New Roman" w:hAnsi="Times New Roman" w:cs="Times New Roman"/>
          <w:sz w:val="26"/>
          <w:szCs w:val="26"/>
          <w:u w:val="single"/>
        </w:rPr>
        <w:t>2.</w:t>
      </w:r>
      <w:r w:rsidR="00F77AF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6260E">
        <w:rPr>
          <w:rFonts w:ascii="Times New Roman" w:hAnsi="Times New Roman" w:cs="Times New Roman"/>
          <w:sz w:val="26"/>
          <w:szCs w:val="26"/>
          <w:u w:val="single"/>
        </w:rPr>
        <w:t>Zināšanas un prasmes:</w:t>
      </w:r>
    </w:p>
    <w:p w:rsidR="002E2067" w:rsidRPr="0056260E" w:rsidRDefault="006C3A4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a)</w:t>
      </w:r>
      <w:r w:rsidR="002D66F4">
        <w:rPr>
          <w:rFonts w:ascii="Times New Roman" w:hAnsi="Times New Roman" w:cs="Times New Roman"/>
          <w:sz w:val="26"/>
          <w:szCs w:val="26"/>
        </w:rPr>
        <w:t xml:space="preserve"> instrumenta un klaviatūras iepazīšana</w:t>
      </w:r>
      <w:r w:rsidR="002E2067" w:rsidRPr="0056260E">
        <w:rPr>
          <w:rFonts w:ascii="Times New Roman" w:hAnsi="Times New Roman" w:cs="Times New Roman"/>
          <w:sz w:val="26"/>
          <w:szCs w:val="26"/>
        </w:rPr>
        <w:t>;</w:t>
      </w:r>
    </w:p>
    <w:p w:rsidR="002D66F4" w:rsidRPr="0056260E" w:rsidRDefault="002E2067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b)</w:t>
      </w:r>
      <w:r w:rsidR="002D66F4">
        <w:rPr>
          <w:rFonts w:ascii="Times New Roman" w:hAnsi="Times New Roman" w:cs="Times New Roman"/>
          <w:sz w:val="26"/>
          <w:szCs w:val="26"/>
        </w:rPr>
        <w:t xml:space="preserve"> nošu raksta lasīšanas prasmes attīstīšana;</w:t>
      </w:r>
    </w:p>
    <w:p w:rsidR="006C3A4C" w:rsidRPr="0056260E" w:rsidRDefault="006C3A4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c)</w:t>
      </w:r>
      <w:r w:rsidR="002D66F4">
        <w:rPr>
          <w:rFonts w:ascii="Times New Roman" w:hAnsi="Times New Roman" w:cs="Times New Roman"/>
          <w:sz w:val="26"/>
          <w:szCs w:val="26"/>
        </w:rPr>
        <w:t xml:space="preserve"> izpratne par aplikatūru;</w:t>
      </w:r>
    </w:p>
    <w:p w:rsidR="006C3A4C" w:rsidRPr="0056260E" w:rsidRDefault="006C3A4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d)</w:t>
      </w:r>
      <w:r w:rsidR="002D66F4">
        <w:rPr>
          <w:rFonts w:ascii="Times New Roman" w:hAnsi="Times New Roman" w:cs="Times New Roman"/>
          <w:sz w:val="26"/>
          <w:szCs w:val="26"/>
        </w:rPr>
        <w:t xml:space="preserve"> </w:t>
      </w:r>
      <w:r w:rsidRPr="0056260E">
        <w:rPr>
          <w:rFonts w:ascii="Times New Roman" w:hAnsi="Times New Roman" w:cs="Times New Roman"/>
          <w:sz w:val="26"/>
          <w:szCs w:val="26"/>
        </w:rPr>
        <w:t>muzikālo spēju attīstīšana;</w:t>
      </w:r>
    </w:p>
    <w:p w:rsidR="006C3A4C" w:rsidRPr="0056260E" w:rsidRDefault="006C3A4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6260E">
        <w:rPr>
          <w:rFonts w:ascii="Times New Roman" w:hAnsi="Times New Roman" w:cs="Times New Roman"/>
          <w:sz w:val="26"/>
          <w:szCs w:val="26"/>
          <w:u w:val="single"/>
        </w:rPr>
        <w:t>3.Priekšmeta saturs:</w:t>
      </w:r>
    </w:p>
    <w:p w:rsidR="003B71D5" w:rsidRDefault="006C3A4C" w:rsidP="002D66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a</w:t>
      </w:r>
      <w:r w:rsidR="00636E10">
        <w:rPr>
          <w:rFonts w:ascii="Times New Roman" w:hAnsi="Times New Roman" w:cs="Times New Roman"/>
          <w:sz w:val="26"/>
          <w:szCs w:val="26"/>
        </w:rPr>
        <w:t>)</w:t>
      </w:r>
      <w:r w:rsidR="002D66F4">
        <w:rPr>
          <w:rFonts w:ascii="Times New Roman" w:hAnsi="Times New Roman" w:cs="Times New Roman"/>
          <w:sz w:val="26"/>
          <w:szCs w:val="26"/>
        </w:rPr>
        <w:t xml:space="preserve"> dažādi vingrinājumi (</w:t>
      </w:r>
      <w:proofErr w:type="spellStart"/>
      <w:r w:rsidR="002D66F4">
        <w:rPr>
          <w:rFonts w:ascii="Times New Roman" w:hAnsi="Times New Roman" w:cs="Times New Roman"/>
          <w:sz w:val="26"/>
          <w:szCs w:val="26"/>
        </w:rPr>
        <w:t>J.Nikolajeva</w:t>
      </w:r>
      <w:proofErr w:type="spellEnd"/>
      <w:r w:rsidR="002D66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D66F4">
        <w:rPr>
          <w:rFonts w:ascii="Times New Roman" w:hAnsi="Times New Roman" w:cs="Times New Roman"/>
          <w:sz w:val="26"/>
          <w:szCs w:val="26"/>
        </w:rPr>
        <w:t>Š.L.Kanons</w:t>
      </w:r>
      <w:proofErr w:type="spellEnd"/>
      <w:r w:rsidR="002D66F4">
        <w:rPr>
          <w:rFonts w:ascii="Times New Roman" w:hAnsi="Times New Roman" w:cs="Times New Roman"/>
          <w:sz w:val="26"/>
          <w:szCs w:val="26"/>
        </w:rPr>
        <w:t xml:space="preserve"> u.c.);</w:t>
      </w:r>
    </w:p>
    <w:p w:rsidR="002D66F4" w:rsidRDefault="002D66F4" w:rsidP="002D66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Tautas dziesmas;</w:t>
      </w:r>
    </w:p>
    <w:p w:rsidR="002D66F4" w:rsidRDefault="002D66F4" w:rsidP="002D66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 dueti;</w:t>
      </w:r>
    </w:p>
    <w:p w:rsidR="00245E81" w:rsidRPr="0056260E" w:rsidRDefault="002D66F4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d) dažāda rakstura un formu skaņdarbi (pēc audzēkņa spējām).</w:t>
      </w:r>
    </w:p>
    <w:p w:rsidR="003B71D5" w:rsidRPr="0056260E" w:rsidRDefault="003B71D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6260E">
        <w:rPr>
          <w:rFonts w:ascii="Times New Roman" w:hAnsi="Times New Roman" w:cs="Times New Roman"/>
          <w:sz w:val="26"/>
          <w:szCs w:val="26"/>
          <w:u w:val="single"/>
        </w:rPr>
        <w:t>4.Mācību līdzekļi:</w:t>
      </w:r>
    </w:p>
    <w:p w:rsidR="00A16E69" w:rsidRDefault="00A51282" w:rsidP="00A16E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U.Suneps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M.Upmacis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“Hrestomātija klavierspēles iesācējiem”</w:t>
      </w:r>
    </w:p>
    <w:p w:rsidR="00A51282" w:rsidRDefault="00A51282" w:rsidP="00A16E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I.Trūba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“Spēlējam ar prieku!”</w:t>
      </w:r>
    </w:p>
    <w:p w:rsidR="00A51282" w:rsidRDefault="00A51282" w:rsidP="00A16E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U.Suneps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“Populāras melodijas klavierēm”</w:t>
      </w:r>
    </w:p>
    <w:p w:rsidR="00A51282" w:rsidRDefault="00A51282" w:rsidP="00A16E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M.Twelsiek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“30 viegli </w:t>
      </w:r>
      <w:proofErr w:type="spellStart"/>
      <w:r>
        <w:rPr>
          <w:rFonts w:ascii="Times New Roman" w:hAnsi="Times New Roman" w:cs="Times New Roman"/>
          <w:sz w:val="26"/>
          <w:szCs w:val="26"/>
        </w:rPr>
        <w:t>klavierskaņdarbi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bērniem” </w:t>
      </w:r>
    </w:p>
    <w:p w:rsidR="00A51282" w:rsidRDefault="00A51282" w:rsidP="00A16E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Č.Fišers “Klavieru skaņdarbi”</w:t>
      </w:r>
    </w:p>
    <w:p w:rsidR="00A51282" w:rsidRDefault="00A51282" w:rsidP="00A16E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F.Emonts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“Klavierspēles metodika Eiropā” 1.līmenis</w:t>
      </w:r>
    </w:p>
    <w:p w:rsidR="00A51282" w:rsidRDefault="006D3B15" w:rsidP="00A16E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L.Krasinska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“Pasaules klasika jaunajiem pianistiem” 1.burtnīca</w:t>
      </w:r>
    </w:p>
    <w:p w:rsidR="006D3B15" w:rsidRDefault="006D3B15" w:rsidP="00A16E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I.Kalniņa “Izkrāso, domā, spēlē”</w:t>
      </w:r>
    </w:p>
    <w:p w:rsidR="006D3B15" w:rsidRDefault="006D3B15" w:rsidP="00A16E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L.Surikova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D.Samta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I.Eglīte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“Klavierspēle iesācējiem”</w:t>
      </w:r>
    </w:p>
    <w:p w:rsidR="006D3B15" w:rsidRDefault="006D3B15" w:rsidP="00A16E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Ā.Helmute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“Latviešu tautas dziesmas klavierspēles iesācējiem”</w:t>
      </w:r>
    </w:p>
    <w:p w:rsidR="006D3B15" w:rsidRDefault="006D3B15" w:rsidP="00A16E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I.Zīmele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Šteina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“Klavierspēles ābecīte”</w:t>
      </w:r>
    </w:p>
    <w:p w:rsidR="00F77AF2" w:rsidRPr="00173373" w:rsidRDefault="00B84BB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L.Kļava Latviešu tautasdziesmas</w:t>
      </w:r>
    </w:p>
    <w:p w:rsidR="00C948FC" w:rsidRDefault="00C948F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C948FC" w:rsidRDefault="00C948F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3B71D5" w:rsidRPr="0056260E" w:rsidRDefault="003B71D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bookmarkEnd w:id="0"/>
      <w:r w:rsidRPr="0056260E">
        <w:rPr>
          <w:rFonts w:ascii="Times New Roman" w:hAnsi="Times New Roman" w:cs="Times New Roman"/>
          <w:sz w:val="26"/>
          <w:szCs w:val="26"/>
          <w:u w:val="single"/>
        </w:rPr>
        <w:lastRenderedPageBreak/>
        <w:t>Ieteicamo skaņdarbu saraksts:</w:t>
      </w:r>
    </w:p>
    <w:p w:rsidR="003B71D5" w:rsidRPr="0056260E" w:rsidRDefault="003B71D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60E">
        <w:rPr>
          <w:rFonts w:ascii="Times New Roman" w:hAnsi="Times New Roman" w:cs="Times New Roman"/>
          <w:sz w:val="26"/>
          <w:szCs w:val="26"/>
        </w:rPr>
        <w:t>Latv.t.dz:</w:t>
      </w:r>
    </w:p>
    <w:p w:rsidR="00A16E69" w:rsidRDefault="00153C5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“Aijā, Ancīt, aijā”</w:t>
      </w:r>
    </w:p>
    <w:p w:rsidR="00153C5C" w:rsidRDefault="00153C5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“Gāj’ pa ceļu dziedādama”</w:t>
      </w:r>
    </w:p>
    <w:p w:rsidR="00153C5C" w:rsidRDefault="00153C5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“Danco, lāci!”</w:t>
      </w:r>
    </w:p>
    <w:p w:rsidR="00153C5C" w:rsidRDefault="00153C5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“Pele brauc, rati čīkst”</w:t>
      </w:r>
    </w:p>
    <w:p w:rsidR="00153C5C" w:rsidRDefault="00153C5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“Kur </w:t>
      </w:r>
      <w:proofErr w:type="spellStart"/>
      <w:r>
        <w:rPr>
          <w:rFonts w:ascii="Times New Roman" w:hAnsi="Times New Roman" w:cs="Times New Roman"/>
          <w:sz w:val="26"/>
          <w:szCs w:val="26"/>
        </w:rPr>
        <w:t>ta</w:t>
      </w:r>
      <w:proofErr w:type="spellEnd"/>
      <w:r>
        <w:rPr>
          <w:rFonts w:ascii="Times New Roman" w:hAnsi="Times New Roman" w:cs="Times New Roman"/>
          <w:sz w:val="26"/>
          <w:szCs w:val="26"/>
        </w:rPr>
        <w:t>’ tu nu biji, āzīti manu?”</w:t>
      </w:r>
    </w:p>
    <w:p w:rsidR="00153C5C" w:rsidRDefault="00153C5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“Aiz kalniņa dūmi kūp”</w:t>
      </w:r>
    </w:p>
    <w:p w:rsidR="00153C5C" w:rsidRDefault="00153C5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V.A.Mocarts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Ārija</w:t>
      </w:r>
    </w:p>
    <w:p w:rsidR="00153C5C" w:rsidRDefault="00153C5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J.N.Tišers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Menuets</w:t>
      </w:r>
    </w:p>
    <w:p w:rsidR="00153C5C" w:rsidRDefault="00153C5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G.F.telemans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Gavote</w:t>
      </w:r>
    </w:p>
    <w:p w:rsidR="00153C5C" w:rsidRDefault="00153C5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K.Gurlits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“Prieka mirklis”</w:t>
      </w:r>
    </w:p>
    <w:p w:rsidR="00153C5C" w:rsidRPr="0056260E" w:rsidRDefault="00153C5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A.Korelli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Largo</w:t>
      </w:r>
      <w:proofErr w:type="spellEnd"/>
    </w:p>
    <w:p w:rsidR="006962DF" w:rsidRDefault="006962DF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7F9E" w:rsidRPr="0056260E" w:rsidRDefault="00FE7F9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3A4C" w:rsidRPr="0056260E" w:rsidRDefault="006C3A4C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7F9E" w:rsidRPr="00FE7F9E" w:rsidRDefault="00FE7F9E" w:rsidP="00FE7F9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FE7F9E">
        <w:rPr>
          <w:rFonts w:ascii="Times New Roman" w:eastAsia="Calibri" w:hAnsi="Times New Roman" w:cs="Times New Roman"/>
          <w:b/>
          <w:sz w:val="26"/>
          <w:szCs w:val="26"/>
        </w:rPr>
        <w:t>SASKAŅOTS</w:t>
      </w:r>
    </w:p>
    <w:p w:rsidR="00FE7F9E" w:rsidRPr="00FE7F9E" w:rsidRDefault="00FE7F9E" w:rsidP="00FE7F9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E7F9E">
        <w:rPr>
          <w:rFonts w:ascii="Times New Roman" w:eastAsia="Calibri" w:hAnsi="Times New Roman" w:cs="Times New Roman"/>
          <w:sz w:val="26"/>
          <w:szCs w:val="26"/>
        </w:rPr>
        <w:t>ar Madonas novada pašvaldības domes</w:t>
      </w:r>
    </w:p>
    <w:p w:rsidR="00FE7F9E" w:rsidRPr="00FE7F9E" w:rsidRDefault="00FE7F9E" w:rsidP="00FE7F9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E7F9E">
        <w:rPr>
          <w:rFonts w:ascii="Times New Roman" w:eastAsia="Calibri" w:hAnsi="Times New Roman" w:cs="Times New Roman"/>
          <w:sz w:val="26"/>
          <w:szCs w:val="26"/>
        </w:rPr>
        <w:t>27.06.2018. lēmumu Nr.263</w:t>
      </w:r>
    </w:p>
    <w:p w:rsidR="00FE7F9E" w:rsidRPr="00FE7F9E" w:rsidRDefault="00FE7F9E" w:rsidP="00FE7F9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E7F9E">
        <w:rPr>
          <w:rFonts w:ascii="Times New Roman" w:eastAsia="Calibri" w:hAnsi="Times New Roman" w:cs="Times New Roman"/>
          <w:sz w:val="26"/>
          <w:szCs w:val="26"/>
        </w:rPr>
        <w:t xml:space="preserve">(protokols Nr.11, 14.p.) </w:t>
      </w:r>
    </w:p>
    <w:p w:rsidR="00A90EEA" w:rsidRPr="0056260E" w:rsidRDefault="00A90EEA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DD9" w:rsidRPr="0056260E" w:rsidRDefault="008A5DD9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146E" w:rsidRPr="0056260E" w:rsidRDefault="0060146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04B5" w:rsidRPr="0056260E" w:rsidRDefault="007404B5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1132" w:rsidRPr="0056260E" w:rsidRDefault="00391132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322E" w:rsidRPr="0056260E" w:rsidRDefault="0072322E" w:rsidP="00562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2322E" w:rsidRPr="0056260E" w:rsidSect="00FE7F9E">
      <w:foot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B1C" w:rsidRDefault="00712B1C" w:rsidP="00245E81">
      <w:pPr>
        <w:spacing w:after="0" w:line="240" w:lineRule="auto"/>
      </w:pPr>
      <w:r>
        <w:separator/>
      </w:r>
    </w:p>
  </w:endnote>
  <w:endnote w:type="continuationSeparator" w:id="0">
    <w:p w:rsidR="00712B1C" w:rsidRDefault="00712B1C" w:rsidP="0024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0209139"/>
      <w:docPartObj>
        <w:docPartGallery w:val="Page Numbers (Bottom of Page)"/>
        <w:docPartUnique/>
      </w:docPartObj>
    </w:sdtPr>
    <w:sdtEndPr/>
    <w:sdtContent>
      <w:p w:rsidR="00245E81" w:rsidRDefault="00BB0E24">
        <w:pPr>
          <w:pStyle w:val="Kjene"/>
          <w:jc w:val="center"/>
        </w:pPr>
        <w:r>
          <w:fldChar w:fldCharType="begin"/>
        </w:r>
        <w:r w:rsidR="00245E81">
          <w:instrText>PAGE   \* MERGEFORMAT</w:instrText>
        </w:r>
        <w:r>
          <w:fldChar w:fldCharType="separate"/>
        </w:r>
        <w:r w:rsidR="00C948FC">
          <w:rPr>
            <w:noProof/>
          </w:rPr>
          <w:t>3</w:t>
        </w:r>
        <w:r>
          <w:fldChar w:fldCharType="end"/>
        </w:r>
      </w:p>
    </w:sdtContent>
  </w:sdt>
  <w:p w:rsidR="00245E81" w:rsidRDefault="00245E8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B1C" w:rsidRDefault="00712B1C" w:rsidP="00245E81">
      <w:pPr>
        <w:spacing w:after="0" w:line="240" w:lineRule="auto"/>
      </w:pPr>
      <w:r>
        <w:separator/>
      </w:r>
    </w:p>
  </w:footnote>
  <w:footnote w:type="continuationSeparator" w:id="0">
    <w:p w:rsidR="00712B1C" w:rsidRDefault="00712B1C" w:rsidP="00245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16"/>
    <w:rsid w:val="00032970"/>
    <w:rsid w:val="00060375"/>
    <w:rsid w:val="000A106F"/>
    <w:rsid w:val="001375A1"/>
    <w:rsid w:val="00153C5C"/>
    <w:rsid w:val="00173373"/>
    <w:rsid w:val="001A58B7"/>
    <w:rsid w:val="00245E81"/>
    <w:rsid w:val="0024691F"/>
    <w:rsid w:val="00257001"/>
    <w:rsid w:val="002B44B9"/>
    <w:rsid w:val="002D66F4"/>
    <w:rsid w:val="002E2067"/>
    <w:rsid w:val="00312633"/>
    <w:rsid w:val="00326A70"/>
    <w:rsid w:val="00382716"/>
    <w:rsid w:val="00391132"/>
    <w:rsid w:val="003B71D5"/>
    <w:rsid w:val="0040018B"/>
    <w:rsid w:val="0056260E"/>
    <w:rsid w:val="0060146E"/>
    <w:rsid w:val="00636E10"/>
    <w:rsid w:val="00683389"/>
    <w:rsid w:val="006962DF"/>
    <w:rsid w:val="006C3A4C"/>
    <w:rsid w:val="006D3B15"/>
    <w:rsid w:val="00712B1C"/>
    <w:rsid w:val="0072322E"/>
    <w:rsid w:val="007404B5"/>
    <w:rsid w:val="007440D6"/>
    <w:rsid w:val="007F00F4"/>
    <w:rsid w:val="008A5DD9"/>
    <w:rsid w:val="00997DF9"/>
    <w:rsid w:val="00A16E69"/>
    <w:rsid w:val="00A51282"/>
    <w:rsid w:val="00A90EEA"/>
    <w:rsid w:val="00AB17C3"/>
    <w:rsid w:val="00B216FE"/>
    <w:rsid w:val="00B35FF3"/>
    <w:rsid w:val="00B84BBE"/>
    <w:rsid w:val="00BB0E24"/>
    <w:rsid w:val="00C948FC"/>
    <w:rsid w:val="00DC622E"/>
    <w:rsid w:val="00E24C6D"/>
    <w:rsid w:val="00E2502F"/>
    <w:rsid w:val="00F77AF2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200A"/>
  <w15:docId w15:val="{F5F9ACBD-276D-40C2-8E41-FEFB471A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9113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45E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45E81"/>
  </w:style>
  <w:style w:type="paragraph" w:styleId="Kjene">
    <w:name w:val="footer"/>
    <w:basedOn w:val="Parasts"/>
    <w:link w:val="KjeneRakstz"/>
    <w:uiPriority w:val="99"/>
    <w:unhideWhenUsed/>
    <w:rsid w:val="00245E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45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2415</Words>
  <Characters>1378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Velga</dc:creator>
  <cp:lastModifiedBy>DaceC</cp:lastModifiedBy>
  <cp:revision>10</cp:revision>
  <cp:lastPrinted>2018-06-20T08:55:00Z</cp:lastPrinted>
  <dcterms:created xsi:type="dcterms:W3CDTF">2018-06-19T08:39:00Z</dcterms:created>
  <dcterms:modified xsi:type="dcterms:W3CDTF">2018-08-06T09:28:00Z</dcterms:modified>
</cp:coreProperties>
</file>